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2B" w:rsidRDefault="0016535A">
      <w:pPr>
        <w:rPr>
          <w:rFonts w:ascii="Cambria" w:eastAsia="Cambria" w:hAnsi="Cambria" w:cs="Cambria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-342897</wp:posOffset>
            </wp:positionV>
            <wp:extent cx="3319145" cy="52260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012B" w:rsidRDefault="0027012B">
      <w:pPr>
        <w:rPr>
          <w:rFonts w:ascii="Cambria" w:eastAsia="Cambria" w:hAnsi="Cambria" w:cs="Cambria"/>
          <w:b/>
          <w:sz w:val="40"/>
          <w:szCs w:val="40"/>
        </w:rPr>
      </w:pPr>
    </w:p>
    <w:p w:rsidR="0027012B" w:rsidRDefault="0016535A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EL MUN CELEBRA UNA NUEVA EDICIÓN DE MUSEO EN DANZA, QUE INAUGURA EL ESPECTÁCULO ‘GAUEKOAK: CRÓNICA DE UN CONFINAMIENTO’, DE KUKAI DANTZA, Y ACOGE EL ESTRENO DE ‘A METRO Y MEDIO’, DE ZUK PERFORMING ARTS</w:t>
      </w:r>
    </w:p>
    <w:p w:rsidR="0027012B" w:rsidRDefault="0016535A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b/>
          <w:smallCaps/>
          <w:u w:val="single"/>
        </w:rPr>
      </w:pPr>
      <w:r>
        <w:rPr>
          <w:rFonts w:ascii="Cambria" w:eastAsia="Cambria" w:hAnsi="Cambria" w:cs="Cambria"/>
          <w:b/>
          <w:smallCaps/>
          <w:u w:val="single"/>
        </w:rPr>
        <w:t xml:space="preserve">JUEVES, 8 DE OCTUBRE: PRESENTACIÓN A LOS MEDIOS DE COMUNICACIÓN </w:t>
      </w:r>
    </w:p>
    <w:p w:rsidR="0027012B" w:rsidRDefault="0016535A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10:30 h: los medios gráficos podrán tomar imágenes de Jon Maya, director de Kukai Dantza. Teatro del Museo.</w:t>
      </w:r>
    </w:p>
    <w:p w:rsidR="0027012B" w:rsidRDefault="0016535A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10:45 h: rueda de prensa. Intervienen: Jon Maya, director de Kukai Dantza; y Teresa</w:t>
      </w:r>
      <w:r>
        <w:rPr>
          <w:rFonts w:ascii="Cambria" w:eastAsia="Cambria" w:hAnsi="Cambria" w:cs="Cambria"/>
        </w:rPr>
        <w:t xml:space="preserve"> Lasheras, responsable de Artes Escénicas y Música del Museo, de forma presencial. Itsaso A. Cano, directora de Zuk Perfoming Arts; y José Manuel Garrido, director artístico de Artes Escénicas y Música del Museo, por videoconferencia. Aula 2 de la planta -</w:t>
      </w:r>
      <w:r>
        <w:rPr>
          <w:rFonts w:ascii="Cambria" w:eastAsia="Cambria" w:hAnsi="Cambria" w:cs="Cambria"/>
        </w:rPr>
        <w:t>1 del Museo.</w:t>
      </w:r>
    </w:p>
    <w:p w:rsidR="0027012B" w:rsidRDefault="0016535A">
      <w:pPr>
        <w:spacing w:line="240" w:lineRule="auto"/>
        <w:ind w:firstLine="7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En Pamplona, 7 de octubre de 2020- </w:t>
      </w:r>
      <w:r>
        <w:rPr>
          <w:rFonts w:ascii="Cambria" w:eastAsia="Cambria" w:hAnsi="Cambria" w:cs="Cambria"/>
        </w:rPr>
        <w:t xml:space="preserve">El </w:t>
      </w:r>
      <w:r>
        <w:rPr>
          <w:rFonts w:ascii="Cambria" w:eastAsia="Cambria" w:hAnsi="Cambria" w:cs="Cambria"/>
          <w:b/>
        </w:rPr>
        <w:t>Museo Universidad de Navarra</w:t>
      </w:r>
      <w:r>
        <w:rPr>
          <w:rFonts w:ascii="Cambria" w:eastAsia="Cambria" w:hAnsi="Cambria" w:cs="Cambria"/>
        </w:rPr>
        <w:t xml:space="preserve"> celebra del 10 de octubre al 27 de noviembre </w:t>
      </w:r>
      <w:r>
        <w:rPr>
          <w:rFonts w:ascii="Cambria" w:eastAsia="Cambria" w:hAnsi="Cambria" w:cs="Cambria"/>
          <w:b/>
          <w:i/>
        </w:rPr>
        <w:t>Museo en Danza</w:t>
      </w:r>
      <w:r>
        <w:rPr>
          <w:rFonts w:ascii="Cambria" w:eastAsia="Cambria" w:hAnsi="Cambria" w:cs="Cambria"/>
        </w:rPr>
        <w:t>, un ciclo que en esta tercera edición reivindica la danza contemporánea en contacto con el público. La propuesta reú</w:t>
      </w:r>
      <w:r>
        <w:rPr>
          <w:rFonts w:ascii="Cambria" w:eastAsia="Cambria" w:hAnsi="Cambria" w:cs="Cambria"/>
        </w:rPr>
        <w:t xml:space="preserve">ne espectáculos, creación, investigación y pensamiento en una nueva edición en la que destaca la presencia de bailarines y coreógrafos de reconocida trayectoria como </w:t>
      </w:r>
      <w:r>
        <w:rPr>
          <w:rFonts w:ascii="Cambria" w:eastAsia="Cambria" w:hAnsi="Cambria" w:cs="Cambria"/>
          <w:b/>
        </w:rPr>
        <w:t>Jon Maya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>Israel Galván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>Germaine Acogny</w:t>
      </w:r>
      <w:r>
        <w:rPr>
          <w:rFonts w:ascii="Cambria" w:eastAsia="Cambria" w:hAnsi="Cambria" w:cs="Cambria"/>
        </w:rPr>
        <w:t xml:space="preserve"> y </w:t>
      </w:r>
      <w:r>
        <w:rPr>
          <w:rFonts w:ascii="Cambria" w:eastAsia="Cambria" w:hAnsi="Cambria" w:cs="Cambria"/>
          <w:b/>
        </w:rPr>
        <w:t>Daniel Abreu</w:t>
      </w:r>
      <w:r>
        <w:rPr>
          <w:rFonts w:ascii="Cambria" w:eastAsia="Cambria" w:hAnsi="Cambria" w:cs="Cambria"/>
        </w:rPr>
        <w:t xml:space="preserve">, y de figuras con gran proyección </w:t>
      </w:r>
      <w:r>
        <w:rPr>
          <w:rFonts w:ascii="Cambria" w:eastAsia="Cambria" w:hAnsi="Cambria" w:cs="Cambria"/>
        </w:rPr>
        <w:t xml:space="preserve">como </w:t>
      </w:r>
      <w:r>
        <w:rPr>
          <w:rFonts w:ascii="Cambria" w:eastAsia="Cambria" w:hAnsi="Cambria" w:cs="Cambria"/>
          <w:b/>
        </w:rPr>
        <w:t>Pau Aran Gimeno</w:t>
      </w:r>
      <w:r>
        <w:rPr>
          <w:rFonts w:ascii="Cambria" w:eastAsia="Cambria" w:hAnsi="Cambria" w:cs="Cambria"/>
        </w:rPr>
        <w:t xml:space="preserve"> o la navarra </w:t>
      </w:r>
      <w:r>
        <w:rPr>
          <w:rFonts w:ascii="Cambria" w:eastAsia="Cambria" w:hAnsi="Cambria" w:cs="Cambria"/>
          <w:b/>
        </w:rPr>
        <w:t>Itsaso A. Cano</w:t>
      </w:r>
      <w:r>
        <w:rPr>
          <w:rFonts w:ascii="Cambria" w:eastAsia="Cambria" w:hAnsi="Cambria" w:cs="Cambria"/>
        </w:rPr>
        <w:t>.</w:t>
      </w:r>
    </w:p>
    <w:p w:rsidR="0027012B" w:rsidRDefault="0016535A">
      <w:pPr>
        <w:spacing w:line="240" w:lineRule="auto"/>
        <w:ind w:firstLine="7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Kukai Dantza, compañía dirigida por Jon Maya, inaugurará el ciclo con su nuevo espectáculo, </w:t>
      </w:r>
      <w:r>
        <w:rPr>
          <w:rFonts w:ascii="Cambria" w:eastAsia="Cambria" w:hAnsi="Cambria" w:cs="Cambria"/>
          <w:b/>
          <w:i/>
        </w:rPr>
        <w:t>Gauekoak, crónica de un confinamiento</w:t>
      </w:r>
      <w:r>
        <w:rPr>
          <w:rFonts w:ascii="Cambria" w:eastAsia="Cambria" w:hAnsi="Cambria" w:cs="Cambria"/>
        </w:rPr>
        <w:t xml:space="preserve">, que cierra en contacto con el público la trilogía </w:t>
      </w:r>
      <w:r>
        <w:rPr>
          <w:rFonts w:ascii="Cambria" w:eastAsia="Cambria" w:hAnsi="Cambria" w:cs="Cambria"/>
          <w:b/>
          <w:i/>
        </w:rPr>
        <w:t>A puerta cerrada</w:t>
      </w:r>
      <w:r>
        <w:rPr>
          <w:rFonts w:ascii="Cambria" w:eastAsia="Cambria" w:hAnsi="Cambria" w:cs="Cambria"/>
        </w:rPr>
        <w:t>, cuyas d</w:t>
      </w:r>
      <w:r>
        <w:rPr>
          <w:rFonts w:ascii="Cambria" w:eastAsia="Cambria" w:hAnsi="Cambria" w:cs="Cambria"/>
        </w:rPr>
        <w:t>os primeras piezas se estrenaron online en junio. La creación adquiere un nuevo significado y una nueva relevancia a la luz de los acontecimientos y refleja el encierro creativo de un artista durante su proceso de reflexión y experimentación. Además, el Mu</w:t>
      </w:r>
      <w:r>
        <w:rPr>
          <w:rFonts w:ascii="Cambria" w:eastAsia="Cambria" w:hAnsi="Cambria" w:cs="Cambria"/>
        </w:rPr>
        <w:t xml:space="preserve">seo acogerá el estreno absoluto de </w:t>
      </w:r>
      <w:r>
        <w:rPr>
          <w:rFonts w:ascii="Cambria" w:eastAsia="Cambria" w:hAnsi="Cambria" w:cs="Cambria"/>
          <w:b/>
          <w:i/>
        </w:rPr>
        <w:t>A metro y medio</w:t>
      </w:r>
      <w:r>
        <w:rPr>
          <w:rFonts w:ascii="Cambria" w:eastAsia="Cambria" w:hAnsi="Cambria" w:cs="Cambria"/>
        </w:rPr>
        <w:t xml:space="preserve">, nuevo trabajo de </w:t>
      </w:r>
      <w:r>
        <w:rPr>
          <w:rFonts w:ascii="Cambria" w:eastAsia="Cambria" w:hAnsi="Cambria" w:cs="Cambria"/>
          <w:b/>
        </w:rPr>
        <w:t>Zuk Performing Arts</w:t>
      </w:r>
      <w:r>
        <w:rPr>
          <w:rFonts w:ascii="Cambria" w:eastAsia="Cambria" w:hAnsi="Cambria" w:cs="Cambria"/>
        </w:rPr>
        <w:t xml:space="preserve">, compañía dirigida por </w:t>
      </w:r>
      <w:r>
        <w:rPr>
          <w:rFonts w:ascii="Cambria" w:eastAsia="Cambria" w:hAnsi="Cambria" w:cs="Cambria"/>
          <w:b/>
        </w:rPr>
        <w:t>Itsaso A. Cano</w:t>
      </w:r>
      <w:r>
        <w:rPr>
          <w:rFonts w:ascii="Cambria" w:eastAsia="Cambria" w:hAnsi="Cambria" w:cs="Cambria"/>
        </w:rPr>
        <w:t>. La obra representa un salto de la realidad al escenario, haciendo reflexionar al público sobre la nueva manera de relacionarnos, los cambios en nuestra rutina y el motor del miedo que en los últimos tiempos se ha convertido en un compañero de viaje.</w:t>
      </w:r>
    </w:p>
    <w:p w:rsidR="0027012B" w:rsidRDefault="0016535A">
      <w:pPr>
        <w:spacing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CALE</w:t>
      </w:r>
      <w:r>
        <w:rPr>
          <w:rFonts w:ascii="Cambria" w:eastAsia="Cambria" w:hAnsi="Cambria" w:cs="Cambria"/>
          <w:b/>
          <w:sz w:val="20"/>
          <w:szCs w:val="20"/>
        </w:rPr>
        <w:t>NDARIO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8 de octubre, 12 h, aula 2: masterclass con el coreógrafo y bailarín Jon Maya, director de Kukai Dantza.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10 de octubre, 19:30 h, Teatro: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Gauekoak: crónica de un confinamiento</w:t>
      </w:r>
      <w:r>
        <w:rPr>
          <w:rFonts w:ascii="Cambria" w:eastAsia="Cambria" w:hAnsi="Cambria" w:cs="Cambria"/>
          <w:color w:val="000000"/>
          <w:sz w:val="20"/>
          <w:szCs w:val="20"/>
        </w:rPr>
        <w:t>, Kukai Dantza.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15 de octubre, 19 h, aula 2: Conferencia. Pensamiento en da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nza.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Pandemia, emociones, cuerpo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(en torno a la obra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A puerta cerrada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de Jon Maya). 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23 de octubre, 19 y 21 h, salas expositivas: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A metro y medio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Zuk Performing Arts. 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6 de noviembre, 19:30 h, Teatro: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El amor brujo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Israel Galván. 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12 de noviembre, 19:30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h, Teatro: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Lettre d’amour</w:t>
      </w:r>
      <w:r>
        <w:rPr>
          <w:rFonts w:ascii="Cambria" w:eastAsia="Cambria" w:hAnsi="Cambria" w:cs="Cambria"/>
          <w:color w:val="000000"/>
          <w:sz w:val="20"/>
          <w:szCs w:val="20"/>
        </w:rPr>
        <w:t>, Pau Aran Gimeno.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13 de noviembre, 19:00 h, aula 2: Conferencia. Pensamiento en danza.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Vanguardia y tradición en la estética contemporánea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(en torno a El amor brujo de Israel Galván). 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18 y 20 de noviembre, de 14 a 16 h, Teatro: Taller de danza contemporánea con Daniel Abreu.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19 de noviembre, 19:30 h, Teatro: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El hijo</w:t>
      </w:r>
      <w:r>
        <w:rPr>
          <w:rFonts w:ascii="Cambria" w:eastAsia="Cambria" w:hAnsi="Cambria" w:cs="Cambria"/>
          <w:color w:val="000000"/>
          <w:sz w:val="20"/>
          <w:szCs w:val="20"/>
        </w:rPr>
        <w:t>, Daniel Abreu.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21 de noviembre, 19 y 21 h, salas expositivas: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Desde la ternura</w:t>
      </w:r>
      <w:r>
        <w:rPr>
          <w:rFonts w:ascii="Cambria" w:eastAsia="Cambria" w:hAnsi="Cambria" w:cs="Cambria"/>
          <w:color w:val="000000"/>
          <w:sz w:val="20"/>
          <w:szCs w:val="20"/>
        </w:rPr>
        <w:t>, Daniel Abreu, Carmen Fumero y Dácil Gonzál</w:t>
      </w:r>
      <w:r>
        <w:rPr>
          <w:rFonts w:ascii="Cambria" w:eastAsia="Cambria" w:hAnsi="Cambria" w:cs="Cambria"/>
          <w:color w:val="000000"/>
          <w:sz w:val="20"/>
          <w:szCs w:val="20"/>
        </w:rPr>
        <w:t>ez.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26 de noviembre, 19 h, aula 2: Conferencia. Pensamiento en danza.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El mito en la sociedad multicultural </w:t>
      </w:r>
      <w:r>
        <w:rPr>
          <w:rFonts w:ascii="Cambria" w:eastAsia="Cambria" w:hAnsi="Cambria" w:cs="Cambria"/>
          <w:color w:val="000000"/>
          <w:sz w:val="20"/>
          <w:szCs w:val="20"/>
        </w:rPr>
        <w:t>(en torno a la obra de Germaine Acogny).</w:t>
      </w:r>
    </w:p>
    <w:p w:rsidR="0027012B" w:rsidRDefault="00165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27 de noviembre, 19:30 horas, aula 2: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À un endroit du debut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. Germaine Acogny y Mikaël Serré. </w:t>
      </w:r>
    </w:p>
    <w:p w:rsidR="0027012B" w:rsidRDefault="0016535A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Site web del ciclo</w:t>
      </w:r>
      <w:r>
        <w:rPr>
          <w:rFonts w:ascii="Cambria" w:eastAsia="Cambria" w:hAnsi="Cambria" w:cs="Cambria"/>
          <w:sz w:val="20"/>
          <w:szCs w:val="20"/>
        </w:rPr>
        <w:t xml:space="preserve">: </w:t>
      </w:r>
      <w:hyperlink r:id="rId7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https://museo.unav.edu/artes-escenicas/museo-en-danza</w:t>
        </w:r>
      </w:hyperlink>
    </w:p>
    <w:p w:rsidR="0027012B" w:rsidRDefault="0016535A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color w:val="010101"/>
        </w:rPr>
        <w:t>C</w:t>
      </w:r>
      <w:r>
        <w:rPr>
          <w:rFonts w:ascii="Cambria" w:eastAsia="Cambria" w:hAnsi="Cambria" w:cs="Cambria"/>
          <w:b/>
        </w:rPr>
        <w:t>ONTACTO PRENSA MUSEO:</w:t>
      </w:r>
      <w:r>
        <w:rPr>
          <w:rFonts w:ascii="Cambria" w:eastAsia="Cambria" w:hAnsi="Cambria" w:cs="Cambria"/>
        </w:rPr>
        <w:t xml:space="preserve">  Leire Escalada / </w:t>
      </w:r>
      <w:hyperlink r:id="rId8">
        <w:r>
          <w:rPr>
            <w:rFonts w:ascii="Cambria" w:eastAsia="Cambria" w:hAnsi="Cambria" w:cs="Cambria"/>
            <w:color w:val="000000"/>
            <w:u w:val="single"/>
          </w:rPr>
          <w:t>lescalada@unav.es</w:t>
        </w:r>
      </w:hyperlink>
      <w:r>
        <w:rPr>
          <w:rFonts w:ascii="Cambria" w:eastAsia="Cambria" w:hAnsi="Cambria" w:cs="Cambria"/>
        </w:rPr>
        <w:t xml:space="preserve"> / museo.unav.edu /  948 425600-Ext. 802545  / 630046068</w:t>
      </w:r>
    </w:p>
    <w:sectPr w:rsidR="0027012B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5CB"/>
    <w:multiLevelType w:val="multilevel"/>
    <w:tmpl w:val="EDEE4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2B"/>
    <w:rsid w:val="0016535A"/>
    <w:rsid w:val="002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6EC28-CC50-4F15-BC1B-C195708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calada@unav.es" TargetMode="External"/><Relationship Id="rId3" Type="http://schemas.openxmlformats.org/officeDocument/2006/relationships/styles" Target="styles.xml"/><Relationship Id="rId7" Type="http://schemas.openxmlformats.org/officeDocument/2006/relationships/hyperlink" Target="https://museo.unav.edu/artes-escenicas/museo-en-dan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8uOg0p3EGEZGv9neigxpTyHpxQ==">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3089</Characters>
  <Application>Microsoft Office Word</Application>
  <DocSecurity>0</DocSecurity>
  <Lines>25</Lines>
  <Paragraphs>7</Paragraphs>
  <ScaleCrop>false</ScaleCrop>
  <Company>Universidad de Navarra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2020-10-07T07:52:00Z</dcterms:created>
  <dcterms:modified xsi:type="dcterms:W3CDTF">2020-10-07T09:56:00Z</dcterms:modified>
</cp:coreProperties>
</file>